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9C" w:rsidRDefault="0047279C" w:rsidP="004727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7279C" w:rsidRDefault="0047279C" w:rsidP="004727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«20» марта 2020 года № 63-О </w:t>
      </w:r>
    </w:p>
    <w:p w:rsidR="0047279C" w:rsidRPr="00DF668E" w:rsidRDefault="0047279C" w:rsidP="0047279C">
      <w:pPr>
        <w:pStyle w:val="a4"/>
        <w:jc w:val="right"/>
        <w:rPr>
          <w:rFonts w:ascii="Times New Roman" w:hAnsi="Times New Roman"/>
          <w:b/>
        </w:rPr>
      </w:pPr>
      <w:r w:rsidRPr="00DF668E">
        <w:rPr>
          <w:rFonts w:ascii="Times New Roman" w:hAnsi="Times New Roman"/>
          <w:b/>
        </w:rPr>
        <w:t>О СОЗДАНИИ ОПЕРАТИВНОГО</w:t>
      </w:r>
    </w:p>
    <w:p w:rsidR="0047279C" w:rsidRPr="00DF668E" w:rsidRDefault="0047279C" w:rsidP="0047279C">
      <w:pPr>
        <w:pStyle w:val="a4"/>
        <w:jc w:val="right"/>
        <w:rPr>
          <w:rFonts w:ascii="Times New Roman" w:hAnsi="Times New Roman"/>
          <w:b/>
          <w:szCs w:val="28"/>
        </w:rPr>
      </w:pPr>
      <w:r w:rsidRPr="00DF668E">
        <w:rPr>
          <w:rFonts w:ascii="Times New Roman" w:hAnsi="Times New Roman"/>
          <w:b/>
        </w:rPr>
        <w:t>ШТАБА В ГАПОУ МО «ГУБЕРНСКИЙ КОЛЛЕДЖ»</w:t>
      </w:r>
      <w:r w:rsidRPr="00DF668E">
        <w:rPr>
          <w:rFonts w:ascii="Times New Roman" w:hAnsi="Times New Roman"/>
          <w:b/>
          <w:szCs w:val="28"/>
        </w:rPr>
        <w:t>.</w:t>
      </w:r>
    </w:p>
    <w:p w:rsidR="0047279C" w:rsidRDefault="0047279C" w:rsidP="00472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79C" w:rsidRPr="006A19B1" w:rsidRDefault="0047279C" w:rsidP="00472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279C" w:rsidRPr="006A19B1" w:rsidRDefault="0047279C" w:rsidP="00472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B1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ПРЕДУПРЕЖДЕНИЮ РАСПРОСТРАНЕНИЯ КОРОНОВИРУСНОЙ ИНФЕКЦИИ В ГАПОУ МО «ГУБЕРНСКИЙ КОЛЛЕДЖ»</w:t>
      </w:r>
    </w:p>
    <w:p w:rsidR="0047279C" w:rsidRPr="006A19B1" w:rsidRDefault="0047279C" w:rsidP="0047279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6"/>
        <w:gridCol w:w="5987"/>
        <w:gridCol w:w="3229"/>
      </w:tblGrid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7279C" w:rsidRPr="006A19B1" w:rsidTr="006C3EB3">
        <w:tc>
          <w:tcPr>
            <w:tcW w:w="11273" w:type="dxa"/>
            <w:gridSpan w:val="3"/>
          </w:tcPr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 Мероприятия, проводимые в служебных помещениях</w:t>
            </w:r>
          </w:p>
          <w:p w:rsidR="0047279C" w:rsidRPr="006A19B1" w:rsidRDefault="0047279C" w:rsidP="006C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- входные группы, комнаты приема пищи, отдыха, санузлы, комнаты и оборудования для занятия спортом и т.п.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Руководители корпусов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Зам.директор по АХЧ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санузлах средств гигиены и дезинфекции.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11273" w:type="dxa"/>
            <w:gridSpan w:val="3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2. Мероприятия по дополнительному упорядочиванию рабочего времени и 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мониторингу состояния здоровья сотрудников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tabs>
                <w:tab w:val="right" w:pos="3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информационным ресурсам ГАПОУ МО «ГУБЕРНСКИЙ КОЛЛЕДЖ» для выполнения работниками должностных обязанностей при режиме самоизоляции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груш и комиссий перевести в дистанционный режим (аудио-, видео-формат).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отдел кадров и Администрацию Колледжа о местах проведения отпуска, маршруте следования.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Решить вопрос о переводе на дистанционное обучение в корпусах и структурных подразделениях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</w:t>
            </w:r>
            <w:proofErr w:type="spellStart"/>
            <w:r w:rsidRPr="006A19B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социокультурных</w:t>
            </w:r>
            <w:proofErr w:type="spellEnd"/>
            <w:r w:rsidRPr="006A19B1">
              <w:rPr>
                <w:rFonts w:ascii="Times New Roman" w:hAnsi="Times New Roman" w:cs="Times New Roman"/>
                <w:w w:val="105"/>
                <w:sz w:val="28"/>
                <w:szCs w:val="28"/>
              </w:rPr>
              <w:t>, духовно-нравственных ценностей и принятых в обществе правил, норм поведения в интересах человека, семьи, общества и государства.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7279C" w:rsidRPr="006A19B1" w:rsidTr="006C3EB3">
        <w:tc>
          <w:tcPr>
            <w:tcW w:w="11273" w:type="dxa"/>
            <w:gridSpan w:val="3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 Мероприятия по взаимодействию с посетителями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на интернет-сайте и на информационно-просветительских стендах/стойках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Зам.директора по АХЧ корпусов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(заполненных запросов, заявлений, обращений и т.п.) для последующей регистрации указанных документов.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Зам.директора по АХЧ корпусов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067" w:type="dxa"/>
          </w:tcPr>
          <w:p w:rsidR="0047279C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При визуальном выявлении в помещении для приема посетителей с симптомами заболевания, предложить гражданину обратиться к врачу и воспользоваться другими доступными способами обращения в учреждение (письменное обращение,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spellEnd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Зам.директора по безопасности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47279C" w:rsidRPr="006A19B1" w:rsidTr="006C3EB3">
        <w:tc>
          <w:tcPr>
            <w:tcW w:w="11273" w:type="dxa"/>
            <w:gridSpan w:val="3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4. Мероприятия, касающиеся взаимодействия со СМИ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 среди сотрудников ГАПОУ МО «ГУБЕРНСКИЙ КОЛЛЕДЖ» и принимаемых мерах по недопущению распространения инфекции.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Юнев Ю.В., зам.директора по информационным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ехнологиям</w:t>
            </w:r>
            <w:proofErr w:type="spellEnd"/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ответственных за систему коммуникации в связи с текущей ситуацией в ГАПОУ МО «ГУБЕРНСКИЙ КОЛЛЕДЖ».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Юнев Ю.В., зам.директора по информационным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ехнологиям</w:t>
            </w:r>
            <w:proofErr w:type="spellEnd"/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информационного баннера и новости на сайте о мерах, применяемых в ГАПОУ МО «ГУБЕРНСКИЙ КОЛЛЕДЖ» в связи с эпидемиологической обстановкой.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Юнев Ю.В., зам.директора по информационным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ехнологиям</w:t>
            </w:r>
            <w:proofErr w:type="spellEnd"/>
          </w:p>
        </w:tc>
      </w:tr>
      <w:tr w:rsidR="0047279C" w:rsidRPr="006A19B1" w:rsidTr="006C3EB3">
        <w:tc>
          <w:tcPr>
            <w:tcW w:w="11273" w:type="dxa"/>
            <w:gridSpan w:val="3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5. Иные мероприятия</w:t>
            </w:r>
          </w:p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 организовать закупку средств профилактики: бесконтактные измерители температуры, индивидуальные дезинфицирующие средства, </w:t>
            </w:r>
            <w:proofErr w:type="spellStart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диспенсеры</w:t>
            </w:r>
            <w:proofErr w:type="spellEnd"/>
            <w:r w:rsidRPr="006A19B1">
              <w:rPr>
                <w:rFonts w:ascii="Times New Roman" w:hAnsi="Times New Roman" w:cs="Times New Roman"/>
                <w:sz w:val="28"/>
                <w:szCs w:val="28"/>
              </w:rPr>
              <w:t xml:space="preserve">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Зам.директора по АХЧ корпусов</w:t>
            </w:r>
          </w:p>
        </w:tc>
      </w:tr>
      <w:tr w:rsidR="0047279C" w:rsidRPr="006A19B1" w:rsidTr="006C3EB3">
        <w:tc>
          <w:tcPr>
            <w:tcW w:w="696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067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LN)</w:t>
            </w:r>
          </w:p>
        </w:tc>
        <w:tc>
          <w:tcPr>
            <w:tcW w:w="3510" w:type="dxa"/>
          </w:tcPr>
          <w:p w:rsidR="0047279C" w:rsidRPr="006A19B1" w:rsidRDefault="0047279C" w:rsidP="006C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9B1"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</w:p>
        </w:tc>
      </w:tr>
    </w:tbl>
    <w:p w:rsidR="0047279C" w:rsidRPr="006A19B1" w:rsidRDefault="0047279C" w:rsidP="004727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79C" w:rsidRPr="006A19B1" w:rsidRDefault="0047279C" w:rsidP="0047279C">
      <w:pPr>
        <w:rPr>
          <w:rFonts w:ascii="Times New Roman" w:hAnsi="Times New Roman" w:cs="Times New Roman"/>
          <w:sz w:val="28"/>
          <w:szCs w:val="28"/>
        </w:rPr>
      </w:pPr>
    </w:p>
    <w:sectPr w:rsidR="0047279C" w:rsidRPr="006A19B1" w:rsidSect="000D59A7">
      <w:pgSz w:w="11907" w:h="16839" w:orient="landscape" w:code="9"/>
      <w:pgMar w:top="851" w:right="1067" w:bottom="567" w:left="1134" w:header="720" w:footer="720" w:gutter="0"/>
      <w:cols w:space="8069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7279C"/>
    <w:rsid w:val="0047279C"/>
    <w:rsid w:val="004F4FBB"/>
    <w:rsid w:val="008B0B0C"/>
    <w:rsid w:val="00F3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27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2020-03-21T03:44:00Z</dcterms:created>
  <dcterms:modified xsi:type="dcterms:W3CDTF">2020-03-21T03:50:00Z</dcterms:modified>
</cp:coreProperties>
</file>